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452"/>
          <w:sz w:val="38"/>
        </w:rPr>
        <w:t>THEODORE M. (TED) RAGER</w:t>
      </w:r>
    </w:p>
    <w:p>
      <w:pPr>
        <w:jc w:val="center"/>
      </w:pPr>
      <w:r>
        <w:rPr>
          <w:b/>
        </w:rPr>
        <w:t>Senior Engineering Leadership  |  Systems Engineering  |  Technical Consulting</w:t>
      </w:r>
    </w:p>
    <w:p>
      <w:pPr>
        <w:jc w:val="center"/>
      </w:pPr>
      <w:r>
        <w:t>Leesburg, VA 20175  |  tedrager.com  |  Northern Virginia / Washington, DC Metro</w:t>
      </w:r>
    </w:p>
    <w:p>
      <w:pPr>
        <w:pStyle w:val="Heading2"/>
      </w:pPr>
      <w:r>
        <w:t>PROFESSIONAL PROFILE</w:t>
      </w:r>
    </w:p>
    <w:p>
      <w:r>
        <w:t>Engineering leader with 30+ years of experience across mission-critical communications, RF systems, EMC/EMI, electronic hardware, embedded controls, infrastructure integration, and technical program delivery. Combines hands-on design, field troubleshooting, testing, and verification with multidisciplinary team leadership and supplier coordination. Seeking senior engineering leadership roles and select consulting engagements in Northern Virginia, including systems engineering and critical-infrastructure opportunities.</w:t>
      </w:r>
    </w:p>
    <w:p>
      <w:pPr>
        <w:pStyle w:val="Heading2"/>
      </w:pPr>
      <w:r>
        <w:t>CORE CAPABILITIES</w:t>
      </w:r>
    </w:p>
    <w:p>
      <w:r>
        <w:t>Systems architecture &amp; integration  •  Requirements / verification / validation  •  RF, wireless, microwave &amp; satellite communications  •  EMC/EMI compliance &amp; mitigation  •  Embedded electronics &amp; CAN systems  •  Infrastructure monitoring &amp; controls  •  Power, grounding &amp; bonding  •  Technical program leadership  •  Commissioning &amp; root-cause analysis  •  Suppliers, laboratories &amp; cross-functional teams</w:t>
      </w:r>
    </w:p>
    <w:p>
      <w:pPr>
        <w:pStyle w:val="Heading2"/>
      </w:pPr>
      <w:r>
        <w:t>PROFESSIONAL EXPERIENCE</w:t>
      </w:r>
    </w:p>
    <w:p>
      <w:r>
        <w:rPr>
          <w:b/>
        </w:rPr>
        <w:t>OSHKOSH CORPORATION / JLG INDUSTRIES  |  Senior Project Engineer  |  June 2023–Present</w:t>
      </w:r>
    </w:p>
    <w:p>
      <w:pPr>
        <w:pStyle w:val="ListBullet"/>
      </w:pPr>
      <w:r>
        <w:t>Lead and coordinate in-house EMC testing, engineering validation, and technical troubleshooting for mobile equipment and electronic control systems.</w:t>
      </w:r>
    </w:p>
    <w:p>
      <w:pPr>
        <w:pStyle w:val="ListBullet"/>
      </w:pPr>
      <w:r>
        <w:t>Guide RF susceptibility and emissions investigations, grounding, shielding, harness mitigation, embedded controller integration, and corrective actions across engineering disciplines.</w:t>
      </w:r>
    </w:p>
    <w:p>
      <w:pPr>
        <w:pStyle w:val="ListBullet"/>
      </w:pPr>
      <w:r>
        <w:t>Expanded in-house compliance-test capabilities, including selected MIL-STD-461G methods; support test plans, technical reports, laboratory equipment planning, and external lab coordination.</w:t>
      </w:r>
    </w:p>
    <w:p>
      <w:pPr>
        <w:pStyle w:val="ListBullet"/>
      </w:pPr>
      <w:r>
        <w:t>Manage priorities, test resources, suppliers, and engineering staff while supporting prototype-to-production decisions.</w:t>
      </w:r>
    </w:p>
    <w:p>
      <w:r>
        <w:rPr>
          <w:b/>
        </w:rPr>
        <w:t>MOTOROLA SOLUTIONS  |  Principal Systems Engineer  |  April 2008–November 2021</w:t>
      </w:r>
    </w:p>
    <w:p>
      <w:pPr>
        <w:pStyle w:val="ListBullet"/>
      </w:pPr>
      <w:r>
        <w:t>Led systems engineering and integration for public-safety communications infrastructure, including radio systems, microwave/backhaul, network interfaces, and field implementation.</w:t>
      </w:r>
    </w:p>
    <w:p>
      <w:pPr>
        <w:pStyle w:val="ListBullet"/>
      </w:pPr>
      <w:r>
        <w:t>Coordinated requirements, technical design, installation, system acceptance, troubleshooting, vendors, and multidisciplinary project teams for mission-critical deployments.</w:t>
      </w:r>
    </w:p>
    <w:p>
      <w:pPr>
        <w:pStyle w:val="ListBullet"/>
      </w:pPr>
      <w:r>
        <w:t>Supported statewide public-safety radio system initiatives and reliability-focused communications solutions.</w:t>
      </w:r>
    </w:p>
    <w:p>
      <w:r>
        <w:rPr>
          <w:b/>
        </w:rPr>
        <w:t>UNITEC ELECTRONICS  |  Senior Technical Engineer  |  March 2003–February 2008</w:t>
      </w:r>
    </w:p>
    <w:p>
      <w:pPr>
        <w:pStyle w:val="ListBullet"/>
      </w:pPr>
      <w:r>
        <w:t>Supported electronic systems engineering, technical problem solving, systems integration, and implementation across hardware and communications applications.</w:t>
      </w:r>
    </w:p>
    <w:p>
      <w:r>
        <w:rPr>
          <w:b/>
        </w:rPr>
        <w:t>AAA  |  Director, Communications Technology  |  1999–2002</w:t>
      </w:r>
    </w:p>
    <w:p>
      <w:pPr>
        <w:pStyle w:val="ListBullet"/>
      </w:pPr>
      <w:r>
        <w:t>Provided leadership for communications technology initiatives, systems planning, and operational technology integration.</w:t>
      </w:r>
    </w:p>
    <w:p>
      <w:r>
        <w:rPr>
          <w:b/>
        </w:rPr>
        <w:t>EARLIER EXPERIENCE  |  Sprint / Nextel; SkyTel; Orbital Sciences / ORBCOMM; Response Service Center</w:t>
      </w:r>
    </w:p>
    <w:p>
      <w:r>
        <w:t>Engineering and technology work spanning cellular and satellite communications, RF infrastructure, monitoring, networking, and system support. Earlier titles and dates available in full career history.</w:t>
      </w:r>
    </w:p>
    <w:p>
      <w:pPr>
        <w:pStyle w:val="Heading2"/>
      </w:pPr>
      <w:r>
        <w:t>RELEVANCE TO DATA CENTER &amp; CRITICAL INFRASTRUCTURE</w:t>
      </w:r>
    </w:p>
    <w:p>
      <w:r>
        <w:t>Transferable background in infrastructure systems integration, monitoring and controls, communications networks, power-system interfaces, equipment commissioning, fault isolation, reliability, and field engineering. Relevant to data center infrastructure engineering, systems integration, technical operations, and vendor/project oversight. Direct data center employment or specialized facility certifications are not claimed.</w:t>
      </w:r>
    </w:p>
    <w:p>
      <w:pPr>
        <w:pStyle w:val="Heading2"/>
      </w:pPr>
      <w:r>
        <w:t>EDUCATION</w:t>
      </w:r>
    </w:p>
    <w:p>
      <w:r>
        <w:t>B.S., Electrical Engineering — Capitol College  |  Advanced Technology, Robotics &amp; Industrial Control — NRI</w:t>
      </w:r>
    </w:p>
    <w:p>
      <w:pPr>
        <w:pStyle w:val="Heading2"/>
      </w:pPr>
      <w:r>
        <w:t>ENGAGEMENT INTERESTS</w:t>
      </w:r>
    </w:p>
    <w:p>
      <w:r>
        <w:t>Full-time: Chief / Principal / Senior Systems Engineer, Engineering Director, Technical Program Leadership.  Consulting: EMC/RF troubleshooting, electronic systems integration, requirements and validation, infrastructure reliability, and technical engineering advisory.</w:t>
      </w:r>
    </w:p>
    <w:sectPr w:rsidR="00FC693F" w:rsidRPr="0006063C" w:rsidSect="00034616">
      <w:pgSz w:w="12240" w:h="15840"/>
      <w:pgMar w:top="1037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345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1345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